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D9" w:rsidRPr="0032527A" w:rsidRDefault="004E3066" w:rsidP="003959D9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3959D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10</w:t>
      </w:r>
      <w:r w:rsidR="003959D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959D9">
        <w:rPr>
          <w:rFonts w:ascii="Arial" w:hAnsi="Arial" w:cs="Arial"/>
          <w:b/>
          <w:sz w:val="32"/>
          <w:szCs w:val="32"/>
        </w:rPr>
        <w:t xml:space="preserve">2019 г. № </w:t>
      </w:r>
      <w:r>
        <w:rPr>
          <w:rFonts w:ascii="Arial" w:hAnsi="Arial" w:cs="Arial"/>
          <w:b/>
          <w:sz w:val="32"/>
          <w:szCs w:val="32"/>
        </w:rPr>
        <w:t>377</w:t>
      </w:r>
    </w:p>
    <w:p w:rsidR="003959D9" w:rsidRPr="00E2018E" w:rsidRDefault="003959D9" w:rsidP="003959D9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959D9" w:rsidRPr="00E2018E" w:rsidRDefault="003959D9" w:rsidP="003959D9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 w:rsidRPr="00E2018E">
        <w:rPr>
          <w:rFonts w:ascii="Arial" w:hAnsi="Arial" w:cs="Arial"/>
          <w:b/>
          <w:sz w:val="32"/>
          <w:szCs w:val="32"/>
        </w:rPr>
        <w:t>ИРКУТСКАЯ ОБЛАСТЬ</w:t>
      </w:r>
    </w:p>
    <w:p w:rsidR="003959D9" w:rsidRPr="00E2018E" w:rsidRDefault="003959D9" w:rsidP="003959D9">
      <w:pPr>
        <w:jc w:val="center"/>
        <w:rPr>
          <w:rFonts w:ascii="Arial" w:hAnsi="Arial" w:cs="Arial"/>
          <w:b/>
          <w:sz w:val="32"/>
          <w:szCs w:val="32"/>
        </w:rPr>
      </w:pPr>
      <w:r w:rsidRPr="00E2018E">
        <w:rPr>
          <w:rFonts w:ascii="Arial" w:hAnsi="Arial" w:cs="Arial"/>
          <w:b/>
          <w:sz w:val="32"/>
          <w:szCs w:val="32"/>
        </w:rPr>
        <w:t>УСТЬ – КУТСКИЙ РАЙОН</w:t>
      </w:r>
    </w:p>
    <w:p w:rsidR="003959D9" w:rsidRPr="00E2018E" w:rsidRDefault="003959D9" w:rsidP="003959D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018E">
        <w:rPr>
          <w:rFonts w:ascii="Arial" w:hAnsi="Arial" w:cs="Arial"/>
          <w:b/>
          <w:bCs/>
          <w:sz w:val="32"/>
          <w:szCs w:val="32"/>
        </w:rPr>
        <w:t>ДУМА</w:t>
      </w:r>
    </w:p>
    <w:p w:rsidR="003959D9" w:rsidRPr="00E2018E" w:rsidRDefault="003959D9" w:rsidP="003959D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018E">
        <w:rPr>
          <w:rFonts w:ascii="Arial" w:hAnsi="Arial" w:cs="Arial"/>
          <w:b/>
          <w:bCs/>
          <w:sz w:val="32"/>
          <w:szCs w:val="32"/>
        </w:rPr>
        <w:t xml:space="preserve">НИЙСКОГО </w:t>
      </w:r>
      <w:r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:rsidR="003959D9" w:rsidRPr="00E2018E" w:rsidRDefault="003959D9" w:rsidP="003959D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018E">
        <w:rPr>
          <w:rFonts w:ascii="Arial" w:hAnsi="Arial" w:cs="Arial"/>
          <w:b/>
          <w:bCs/>
          <w:sz w:val="32"/>
          <w:szCs w:val="32"/>
        </w:rPr>
        <w:t>РЕШЕНИЕ</w:t>
      </w:r>
    </w:p>
    <w:p w:rsidR="003959D9" w:rsidRPr="00E2018E" w:rsidRDefault="003959D9" w:rsidP="003959D9">
      <w:pPr>
        <w:jc w:val="center"/>
        <w:rPr>
          <w:b/>
          <w:sz w:val="32"/>
          <w:szCs w:val="32"/>
        </w:rPr>
      </w:pPr>
    </w:p>
    <w:p w:rsidR="003959D9" w:rsidRPr="006816B9" w:rsidRDefault="003959D9" w:rsidP="003959D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ОПЛАТЕ ТРУДА ГЛАВЫ НИЙСКОГО МУНИЦИПАЛЬНОГО ОБРАЗОВАНИЯ</w:t>
      </w:r>
    </w:p>
    <w:p w:rsidR="003959D9" w:rsidRPr="006816B9" w:rsidRDefault="003959D9" w:rsidP="003959D9">
      <w:pPr>
        <w:jc w:val="center"/>
        <w:rPr>
          <w:rFonts w:ascii="Arial" w:hAnsi="Arial" w:cs="Arial"/>
          <w:sz w:val="24"/>
          <w:szCs w:val="24"/>
        </w:rPr>
      </w:pPr>
    </w:p>
    <w:p w:rsidR="003959D9" w:rsidRPr="006816B9" w:rsidRDefault="003959D9" w:rsidP="003959D9">
      <w:pPr>
        <w:ind w:right="125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816B9">
        <w:rPr>
          <w:rFonts w:ascii="Arial" w:hAnsi="Arial" w:cs="Arial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ст. 4, 8 Закона Иркутской области от 17 декабря 2008 года 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 ноября 2014 года № 599-пп «Об установлении</w:t>
      </w:r>
      <w:proofErr w:type="gramEnd"/>
      <w:r w:rsidRPr="006816B9">
        <w:rPr>
          <w:rFonts w:ascii="Arial" w:hAnsi="Arial" w:cs="Arial"/>
          <w:sz w:val="24"/>
          <w:szCs w:val="24"/>
        </w:rPr>
        <w:t xml:space="preserve">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ст. 25 Устава Нийского муниципального образования,</w:t>
      </w:r>
    </w:p>
    <w:p w:rsidR="003959D9" w:rsidRPr="006A637B" w:rsidRDefault="003959D9" w:rsidP="003959D9">
      <w:pPr>
        <w:jc w:val="center"/>
        <w:rPr>
          <w:rFonts w:ascii="Arial" w:hAnsi="Arial" w:cs="Arial"/>
          <w:sz w:val="24"/>
          <w:szCs w:val="24"/>
        </w:rPr>
      </w:pPr>
    </w:p>
    <w:p w:rsidR="003959D9" w:rsidRPr="006A637B" w:rsidRDefault="003959D9" w:rsidP="003959D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A637B">
        <w:rPr>
          <w:rFonts w:ascii="Arial" w:hAnsi="Arial" w:cs="Arial"/>
          <w:b/>
          <w:color w:val="000000"/>
          <w:sz w:val="24"/>
          <w:szCs w:val="24"/>
        </w:rPr>
        <w:t>РЕШИЛА:</w:t>
      </w:r>
    </w:p>
    <w:p w:rsidR="003959D9" w:rsidRPr="006A637B" w:rsidRDefault="003959D9" w:rsidP="003959D9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959D9" w:rsidRPr="006A637B" w:rsidRDefault="003959D9" w:rsidP="003959D9">
      <w:pPr>
        <w:ind w:right="125" w:firstLine="708"/>
        <w:jc w:val="both"/>
        <w:rPr>
          <w:rFonts w:ascii="Arial" w:hAnsi="Arial" w:cs="Arial"/>
          <w:sz w:val="24"/>
          <w:szCs w:val="24"/>
        </w:rPr>
      </w:pPr>
      <w:r w:rsidRPr="006A637B">
        <w:rPr>
          <w:rFonts w:ascii="Arial" w:hAnsi="Arial" w:cs="Arial"/>
          <w:sz w:val="24"/>
          <w:szCs w:val="24"/>
        </w:rPr>
        <w:t>1. Установить, что оплата труда главы Нийского муниципального образования в расчете на месяц включает в себя:</w:t>
      </w:r>
    </w:p>
    <w:p w:rsidR="003959D9" w:rsidRPr="006A637B" w:rsidRDefault="003959D9" w:rsidP="003959D9">
      <w:pPr>
        <w:ind w:right="125" w:firstLine="708"/>
        <w:jc w:val="both"/>
        <w:rPr>
          <w:rFonts w:ascii="Arial" w:hAnsi="Arial" w:cs="Arial"/>
          <w:sz w:val="24"/>
          <w:szCs w:val="24"/>
        </w:rPr>
      </w:pPr>
      <w:r w:rsidRPr="006A637B">
        <w:rPr>
          <w:rFonts w:ascii="Arial" w:hAnsi="Arial" w:cs="Arial"/>
          <w:sz w:val="24"/>
          <w:szCs w:val="24"/>
        </w:rPr>
        <w:t xml:space="preserve">- ежемесячное денежное вознаграждение (должностной оклад) в размере – </w:t>
      </w:r>
      <w:r>
        <w:rPr>
          <w:rFonts w:ascii="Arial" w:hAnsi="Arial" w:cs="Arial"/>
          <w:sz w:val="24"/>
          <w:szCs w:val="24"/>
        </w:rPr>
        <w:t>5321</w:t>
      </w:r>
      <w:r w:rsidRPr="006A637B">
        <w:rPr>
          <w:rFonts w:ascii="Arial" w:hAnsi="Arial" w:cs="Arial"/>
          <w:sz w:val="24"/>
          <w:szCs w:val="24"/>
        </w:rPr>
        <w:t xml:space="preserve"> рублей;</w:t>
      </w:r>
    </w:p>
    <w:p w:rsidR="003959D9" w:rsidRDefault="003959D9" w:rsidP="003959D9">
      <w:pPr>
        <w:ind w:right="125" w:firstLine="708"/>
        <w:jc w:val="both"/>
        <w:rPr>
          <w:rFonts w:ascii="Arial" w:hAnsi="Arial" w:cs="Arial"/>
          <w:sz w:val="24"/>
          <w:szCs w:val="24"/>
        </w:rPr>
      </w:pPr>
      <w:r w:rsidRPr="006A637B">
        <w:rPr>
          <w:rFonts w:ascii="Arial" w:hAnsi="Arial" w:cs="Arial"/>
          <w:sz w:val="24"/>
          <w:szCs w:val="24"/>
        </w:rPr>
        <w:t xml:space="preserve">- ежемесячное денежное поощрение в размере </w:t>
      </w:r>
      <w:r>
        <w:rPr>
          <w:rFonts w:ascii="Arial" w:hAnsi="Arial" w:cs="Arial"/>
          <w:sz w:val="24"/>
          <w:szCs w:val="24"/>
        </w:rPr>
        <w:t>6,51</w:t>
      </w:r>
      <w:r w:rsidRPr="006A637B">
        <w:rPr>
          <w:rFonts w:ascii="Arial" w:hAnsi="Arial" w:cs="Arial"/>
          <w:sz w:val="24"/>
          <w:szCs w:val="24"/>
        </w:rPr>
        <w:t xml:space="preserve"> ежемесячного денежного вознаграждения (должностного оклада);</w:t>
      </w:r>
    </w:p>
    <w:p w:rsidR="003959D9" w:rsidRPr="00FE6AEF" w:rsidRDefault="003959D9" w:rsidP="003959D9">
      <w:pPr>
        <w:ind w:right="125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е</w:t>
      </w:r>
      <w:r w:rsidRPr="00FE6AEF">
        <w:rPr>
          <w:rFonts w:ascii="Arial" w:hAnsi="Arial" w:cs="Arial"/>
          <w:sz w:val="24"/>
          <w:szCs w:val="24"/>
        </w:rPr>
        <w:t>жемесячная надбавка за работу со сведениями, составляющими государственную тайну</w:t>
      </w:r>
      <w:r>
        <w:rPr>
          <w:rFonts w:ascii="Arial" w:hAnsi="Arial" w:cs="Arial"/>
          <w:sz w:val="24"/>
          <w:szCs w:val="24"/>
        </w:rPr>
        <w:t xml:space="preserve"> в размере 10%;</w:t>
      </w:r>
      <w:bookmarkStart w:id="0" w:name="_GoBack"/>
      <w:bookmarkEnd w:id="0"/>
    </w:p>
    <w:p w:rsidR="003959D9" w:rsidRPr="006A637B" w:rsidRDefault="003959D9" w:rsidP="003959D9">
      <w:pPr>
        <w:ind w:right="125" w:firstLine="708"/>
        <w:jc w:val="both"/>
        <w:rPr>
          <w:rFonts w:ascii="Arial" w:hAnsi="Arial" w:cs="Arial"/>
          <w:sz w:val="24"/>
          <w:szCs w:val="24"/>
        </w:rPr>
      </w:pPr>
      <w:r w:rsidRPr="006A637B">
        <w:rPr>
          <w:rFonts w:ascii="Arial" w:hAnsi="Arial" w:cs="Arial"/>
          <w:sz w:val="24"/>
          <w:szCs w:val="24"/>
        </w:rPr>
        <w:t>- районный коэффициент и процентную надбавку за работу в районах Крайнего Севера и приравненных к ним местностях, в размерах, определённых федеральным и областным законодательством.</w:t>
      </w:r>
    </w:p>
    <w:p w:rsidR="003959D9" w:rsidRPr="006A637B" w:rsidRDefault="003959D9" w:rsidP="003959D9">
      <w:pPr>
        <w:ind w:right="125" w:firstLine="708"/>
        <w:jc w:val="both"/>
        <w:rPr>
          <w:rFonts w:ascii="Arial" w:hAnsi="Arial" w:cs="Arial"/>
          <w:sz w:val="24"/>
          <w:szCs w:val="24"/>
        </w:rPr>
      </w:pPr>
      <w:r w:rsidRPr="006A637B">
        <w:rPr>
          <w:rFonts w:ascii="Arial" w:hAnsi="Arial" w:cs="Arial"/>
          <w:sz w:val="24"/>
          <w:szCs w:val="24"/>
        </w:rPr>
        <w:t xml:space="preserve">2. Признать утратившим силу решение Думы Нийского муниципального образования от </w:t>
      </w:r>
      <w:r>
        <w:rPr>
          <w:rFonts w:ascii="Arial" w:hAnsi="Arial" w:cs="Arial"/>
          <w:sz w:val="24"/>
          <w:szCs w:val="24"/>
        </w:rPr>
        <w:t>23</w:t>
      </w:r>
      <w:r w:rsidRPr="006A6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марта</w:t>
      </w:r>
      <w:r w:rsidRPr="006A637B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018</w:t>
      </w:r>
      <w:r w:rsidRPr="006A637B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344</w:t>
      </w:r>
      <w:r w:rsidRPr="006A637B">
        <w:rPr>
          <w:rFonts w:ascii="Arial" w:hAnsi="Arial" w:cs="Arial"/>
          <w:sz w:val="24"/>
          <w:szCs w:val="24"/>
        </w:rPr>
        <w:t xml:space="preserve"> «Об оплате труда главы Нийского муниципального образования».</w:t>
      </w:r>
    </w:p>
    <w:p w:rsidR="003959D9" w:rsidRPr="006A637B" w:rsidRDefault="003959D9" w:rsidP="003959D9">
      <w:pPr>
        <w:ind w:right="125" w:firstLine="708"/>
        <w:jc w:val="both"/>
        <w:rPr>
          <w:rFonts w:ascii="Arial" w:hAnsi="Arial" w:cs="Arial"/>
          <w:sz w:val="24"/>
          <w:szCs w:val="24"/>
        </w:rPr>
      </w:pPr>
      <w:r w:rsidRPr="006A637B">
        <w:rPr>
          <w:rFonts w:ascii="Arial" w:hAnsi="Arial" w:cs="Arial"/>
          <w:sz w:val="24"/>
          <w:szCs w:val="24"/>
        </w:rPr>
        <w:t>3. Настоящее решение распространяется на прав</w:t>
      </w:r>
      <w:r>
        <w:rPr>
          <w:rFonts w:ascii="Arial" w:hAnsi="Arial" w:cs="Arial"/>
          <w:sz w:val="24"/>
          <w:szCs w:val="24"/>
        </w:rPr>
        <w:t>оотношения, возникшие с 1 июля 2019</w:t>
      </w:r>
      <w:r w:rsidRPr="006A637B">
        <w:rPr>
          <w:rFonts w:ascii="Arial" w:hAnsi="Arial" w:cs="Arial"/>
          <w:sz w:val="24"/>
          <w:szCs w:val="24"/>
        </w:rPr>
        <w:t xml:space="preserve"> года.</w:t>
      </w:r>
    </w:p>
    <w:p w:rsidR="003959D9" w:rsidRPr="006A637B" w:rsidRDefault="003959D9" w:rsidP="003959D9">
      <w:pPr>
        <w:ind w:right="125" w:firstLine="708"/>
        <w:jc w:val="both"/>
        <w:rPr>
          <w:rFonts w:ascii="Arial" w:hAnsi="Arial" w:cs="Arial"/>
          <w:sz w:val="24"/>
          <w:szCs w:val="24"/>
        </w:rPr>
      </w:pPr>
      <w:r w:rsidRPr="006A637B">
        <w:rPr>
          <w:rFonts w:ascii="Arial" w:hAnsi="Arial" w:cs="Arial"/>
          <w:sz w:val="24"/>
          <w:szCs w:val="24"/>
        </w:rPr>
        <w:t>4. Настоящее решение подлежит опубликованию в районной газете «Ленские вести».</w:t>
      </w:r>
    </w:p>
    <w:p w:rsidR="003959D9" w:rsidRDefault="003959D9" w:rsidP="003959D9">
      <w:pPr>
        <w:ind w:right="125"/>
        <w:jc w:val="both"/>
        <w:rPr>
          <w:rFonts w:ascii="Arial" w:hAnsi="Arial" w:cs="Arial"/>
          <w:sz w:val="24"/>
          <w:szCs w:val="24"/>
        </w:rPr>
      </w:pPr>
    </w:p>
    <w:p w:rsidR="003959D9" w:rsidRDefault="003959D9" w:rsidP="003959D9">
      <w:pPr>
        <w:ind w:right="125"/>
        <w:jc w:val="both"/>
        <w:rPr>
          <w:rFonts w:ascii="Arial" w:hAnsi="Arial" w:cs="Arial"/>
          <w:sz w:val="24"/>
          <w:szCs w:val="24"/>
        </w:rPr>
      </w:pPr>
    </w:p>
    <w:p w:rsidR="003959D9" w:rsidRPr="006A637B" w:rsidRDefault="003959D9" w:rsidP="003959D9">
      <w:pPr>
        <w:ind w:right="1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3959D9" w:rsidRPr="006A637B" w:rsidRDefault="003959D9" w:rsidP="003959D9">
      <w:pPr>
        <w:rPr>
          <w:rFonts w:ascii="Arial" w:hAnsi="Arial" w:cs="Arial"/>
          <w:sz w:val="24"/>
          <w:szCs w:val="24"/>
        </w:rPr>
      </w:pPr>
      <w:r w:rsidRPr="006A637B">
        <w:rPr>
          <w:rFonts w:ascii="Arial" w:hAnsi="Arial" w:cs="Arial"/>
          <w:sz w:val="24"/>
          <w:szCs w:val="24"/>
        </w:rPr>
        <w:t>Глава Нийского</w:t>
      </w:r>
    </w:p>
    <w:p w:rsidR="003959D9" w:rsidRPr="006A637B" w:rsidRDefault="003959D9" w:rsidP="003959D9">
      <w:pPr>
        <w:rPr>
          <w:rFonts w:ascii="Arial" w:hAnsi="Arial" w:cs="Arial"/>
          <w:sz w:val="24"/>
          <w:szCs w:val="24"/>
        </w:rPr>
      </w:pPr>
      <w:r w:rsidRPr="006A637B">
        <w:rPr>
          <w:rFonts w:ascii="Arial" w:hAnsi="Arial" w:cs="Arial"/>
          <w:sz w:val="24"/>
          <w:szCs w:val="24"/>
        </w:rPr>
        <w:t>муниципального образования</w:t>
      </w:r>
    </w:p>
    <w:p w:rsidR="003959D9" w:rsidRPr="00894877" w:rsidRDefault="003959D9" w:rsidP="003959D9">
      <w:pPr>
        <w:rPr>
          <w:sz w:val="24"/>
          <w:szCs w:val="24"/>
        </w:rPr>
      </w:pPr>
      <w:r w:rsidRPr="006A637B">
        <w:rPr>
          <w:rFonts w:ascii="Arial" w:hAnsi="Arial" w:cs="Arial"/>
          <w:sz w:val="24"/>
          <w:szCs w:val="24"/>
        </w:rPr>
        <w:t>О.Е. Рубцов</w:t>
      </w:r>
    </w:p>
    <w:p w:rsidR="00B03085" w:rsidRDefault="004E3066"/>
    <w:sectPr w:rsidR="00B03085" w:rsidSect="00894877">
      <w:pgSz w:w="11906" w:h="16838"/>
      <w:pgMar w:top="1134" w:right="707" w:bottom="993" w:left="1134" w:header="153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DA7"/>
    <w:rsid w:val="000E048B"/>
    <w:rsid w:val="00166ABA"/>
    <w:rsid w:val="00323DA7"/>
    <w:rsid w:val="003959D9"/>
    <w:rsid w:val="004E3066"/>
    <w:rsid w:val="00607F74"/>
    <w:rsid w:val="006B4A95"/>
    <w:rsid w:val="00806494"/>
    <w:rsid w:val="00C7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sekretari</cp:lastModifiedBy>
  <cp:revision>5</cp:revision>
  <dcterms:created xsi:type="dcterms:W3CDTF">2019-10-07T01:53:00Z</dcterms:created>
  <dcterms:modified xsi:type="dcterms:W3CDTF">2019-10-31T07:14:00Z</dcterms:modified>
</cp:coreProperties>
</file>